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7D31" w14:textId="2BC5F0DB" w:rsidR="00220A1E" w:rsidRPr="00C21DDB" w:rsidRDefault="00220A1E" w:rsidP="00220A1E">
      <w:pPr>
        <w:tabs>
          <w:tab w:val="left" w:pos="7371"/>
        </w:tabs>
        <w:rPr>
          <w:rFonts w:asciiTheme="minorHAnsi" w:eastAsiaTheme="minorEastAsia" w:hAnsiTheme="minorHAnsi" w:cs="Times New Roman"/>
          <w:b/>
          <w:sz w:val="32"/>
          <w:szCs w:val="32"/>
        </w:rPr>
      </w:pPr>
      <w:r w:rsidRPr="00C21DDB">
        <w:rPr>
          <w:rFonts w:asciiTheme="minorHAnsi" w:eastAsiaTheme="minorEastAsia" w:hAnsiTheme="minorHAnsi" w:cs="Times New Roman"/>
          <w:b/>
          <w:sz w:val="32"/>
          <w:szCs w:val="32"/>
        </w:rPr>
        <w:t>Analytical Chemistry</w:t>
      </w:r>
      <w:r w:rsidRPr="00C21DDB">
        <w:rPr>
          <w:rFonts w:asciiTheme="minorHAnsi" w:eastAsiaTheme="minorEastAsia" w:hAnsiTheme="minorHAnsi" w:cs="Times New Roman"/>
          <w:b/>
          <w:sz w:val="32"/>
          <w:szCs w:val="32"/>
        </w:rPr>
        <w:tab/>
      </w:r>
      <w:r w:rsidRPr="00C21DDB">
        <w:rPr>
          <w:rFonts w:asciiTheme="minorHAnsi" w:eastAsiaTheme="majorEastAsia" w:hAnsiTheme="minorHAnsi" w:cs="Times New Roman"/>
          <w:b/>
          <w:sz w:val="32"/>
          <w:szCs w:val="32"/>
        </w:rPr>
        <w:t>化学分析学</w:t>
      </w:r>
    </w:p>
    <w:p w14:paraId="0D6475C7" w14:textId="101663FC"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620716E0" w14:textId="603E3278"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4505896F" w14:textId="287A5180" w:rsidR="00220A1E" w:rsidRPr="00C21DDB" w:rsidRDefault="00220A1E" w:rsidP="00220A1E">
      <w:pPr>
        <w:jc w:val="center"/>
        <w:rPr>
          <w:rFonts w:asciiTheme="minorHAnsi" w:eastAsiaTheme="majorEastAsia" w:hAnsiTheme="minorHAnsi"/>
          <w:b/>
          <w:sz w:val="32"/>
          <w:szCs w:val="20"/>
        </w:rPr>
      </w:pPr>
      <w:r w:rsidRPr="00C21DDB">
        <w:rPr>
          <w:rFonts w:asciiTheme="minorHAnsi" w:eastAsiaTheme="majorEastAsia" w:hAnsiTheme="minorHAnsi" w:cs="Times New Roman"/>
          <w:b/>
          <w:sz w:val="32"/>
          <w:szCs w:val="20"/>
        </w:rPr>
        <w:t>I</w:t>
      </w:r>
      <w:r w:rsidRPr="00C21DDB">
        <w:rPr>
          <w:rFonts w:asciiTheme="minorHAnsi" w:eastAsiaTheme="majorEastAsia" w:hAnsiTheme="minorHAnsi"/>
          <w:b/>
          <w:sz w:val="32"/>
          <w:szCs w:val="20"/>
        </w:rPr>
        <w:t xml:space="preserve"> </w:t>
      </w:r>
      <w:r w:rsidRPr="00C21DDB">
        <w:rPr>
          <w:rFonts w:asciiTheme="minorHAnsi" w:eastAsiaTheme="majorEastAsia" w:hAnsiTheme="minorHAnsi"/>
          <w:b/>
          <w:sz w:val="32"/>
          <w:szCs w:val="20"/>
        </w:rPr>
        <w:t>電気化学バイオセンサ</w:t>
      </w:r>
    </w:p>
    <w:p w14:paraId="00763D0C" w14:textId="63FCEF48" w:rsidR="00220A1E" w:rsidRPr="00C21DDB" w:rsidRDefault="00220A1E" w:rsidP="00220A1E">
      <w:pPr>
        <w:jc w:val="center"/>
        <w:rPr>
          <w:rFonts w:asciiTheme="minorHAnsi" w:eastAsiaTheme="minorEastAsia" w:hAnsiTheme="minorHAnsi" w:cs="Times New Roman"/>
          <w:sz w:val="24"/>
          <w:szCs w:val="20"/>
        </w:rPr>
      </w:pPr>
      <w:r w:rsidRPr="00C21DDB">
        <w:rPr>
          <w:rFonts w:asciiTheme="minorHAnsi" w:eastAsiaTheme="minorEastAsia" w:hAnsiTheme="minorHAnsi" w:cs="Times New Roman"/>
          <w:sz w:val="24"/>
          <w:szCs w:val="20"/>
        </w:rPr>
        <w:t>Electrochemical biosensors</w:t>
      </w:r>
    </w:p>
    <w:p w14:paraId="5310A10B" w14:textId="0E8C68B8"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3FFEF8DE" w14:textId="4918426F" w:rsidR="00220A1E" w:rsidRPr="00C21DDB" w:rsidRDefault="00220A1E" w:rsidP="00220A1E">
      <w:pPr>
        <w:jc w:val="right"/>
        <w:rPr>
          <w:rFonts w:asciiTheme="minorHAnsi" w:eastAsiaTheme="minorEastAsia" w:hAnsiTheme="minorHAnsi"/>
          <w:sz w:val="24"/>
          <w:szCs w:val="20"/>
        </w:rPr>
      </w:pPr>
      <w:r w:rsidRPr="00C21DDB">
        <w:rPr>
          <w:rFonts w:asciiTheme="minorHAnsi" w:eastAsiaTheme="minorEastAsia" w:hAnsiTheme="minorHAnsi"/>
          <w:sz w:val="24"/>
          <w:szCs w:val="20"/>
        </w:rPr>
        <w:t>水谷文雄・安川智之・松原則男</w:t>
      </w:r>
    </w:p>
    <w:p w14:paraId="339E21BC" w14:textId="51BF7590" w:rsidR="00220A1E" w:rsidRPr="00C21DDB" w:rsidRDefault="00220A1E" w:rsidP="00220A1E">
      <w:pPr>
        <w:jc w:val="right"/>
        <w:rPr>
          <w:rFonts w:asciiTheme="minorHAnsi" w:eastAsiaTheme="minorEastAsia" w:hAnsiTheme="minorHAnsi" w:cs="Times New Roman"/>
          <w:sz w:val="24"/>
          <w:szCs w:val="20"/>
        </w:rPr>
      </w:pPr>
      <w:proofErr w:type="spellStart"/>
      <w:r w:rsidRPr="00C21DDB">
        <w:rPr>
          <w:rFonts w:asciiTheme="minorHAnsi" w:eastAsiaTheme="minorEastAsia" w:hAnsiTheme="minorHAnsi" w:cs="Times New Roman"/>
          <w:sz w:val="24"/>
          <w:szCs w:val="20"/>
        </w:rPr>
        <w:t>Mizutani</w:t>
      </w:r>
      <w:proofErr w:type="spellEnd"/>
      <w:r w:rsidRPr="00C21DDB">
        <w:rPr>
          <w:rFonts w:asciiTheme="minorHAnsi" w:eastAsiaTheme="minorEastAsia" w:hAnsiTheme="minorHAnsi" w:cs="Times New Roman"/>
          <w:sz w:val="24"/>
          <w:szCs w:val="20"/>
        </w:rPr>
        <w:t>, F., Yasukawa, T., Matsubara, N.</w:t>
      </w:r>
    </w:p>
    <w:p w14:paraId="5480EEE8" w14:textId="6609B174"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715A0A4D" w14:textId="5CB52F6B" w:rsidR="00220A1E" w:rsidRPr="00C21DDB" w:rsidRDefault="00220A1E" w:rsidP="00220A1E">
      <w:pPr>
        <w:ind w:firstLineChars="109" w:firstLine="220"/>
        <w:rPr>
          <w:rFonts w:asciiTheme="minorHAnsi" w:eastAsiaTheme="minorEastAsia" w:hAnsiTheme="minorHAnsi"/>
          <w:sz w:val="20"/>
          <w:szCs w:val="20"/>
        </w:rPr>
      </w:pPr>
      <w:r w:rsidRPr="00C21DDB">
        <w:rPr>
          <w:rFonts w:asciiTheme="minorHAnsi" w:eastAsiaTheme="minorEastAsia" w:hAnsiTheme="minorHAnsi"/>
          <w:sz w:val="20"/>
          <w:szCs w:val="20"/>
        </w:rPr>
        <w:t>電極表面上に固定化した抗体、酵素等の生体分子の特異的な基質選択能を利用し、高感度で簡便に生体分子を計測するシステムを構築している。オスミウムビピリジル錯体および西洋わさびペルオキシダーゼを含む高分子膜を電極表面に固定化した電荷蓄積型の高感度過酸化水素センサの開発に成功し、このセンサを基にした高感度免疫センサへと応用展開している。</w:t>
      </w:r>
    </w:p>
    <w:p w14:paraId="264A2BE1" w14:textId="678D799C"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06820C9E" w14:textId="6C8D1A68"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462AAD84" w14:textId="3653C7C6" w:rsidR="00220A1E" w:rsidRPr="00C21DDB" w:rsidRDefault="00220A1E" w:rsidP="00220A1E">
      <w:pPr>
        <w:jc w:val="center"/>
        <w:rPr>
          <w:rFonts w:asciiTheme="minorHAnsi" w:eastAsiaTheme="majorEastAsia" w:hAnsiTheme="minorHAnsi"/>
          <w:b/>
          <w:sz w:val="32"/>
          <w:szCs w:val="20"/>
        </w:rPr>
      </w:pPr>
      <w:r w:rsidRPr="00F31B6F">
        <w:rPr>
          <w:rFonts w:ascii="ＭＳ 明朝" w:hAnsi="ＭＳ 明朝" w:cs="ＭＳ 明朝"/>
          <w:b/>
          <w:sz w:val="32"/>
          <w:szCs w:val="20"/>
        </w:rPr>
        <w:t>Ⅱ</w:t>
      </w:r>
      <w:r w:rsidRPr="00C21DDB">
        <w:rPr>
          <w:rFonts w:asciiTheme="minorHAnsi" w:eastAsiaTheme="majorEastAsia" w:hAnsiTheme="minorHAnsi"/>
          <w:b/>
          <w:sz w:val="32"/>
          <w:szCs w:val="20"/>
        </w:rPr>
        <w:t xml:space="preserve"> </w:t>
      </w:r>
      <w:r w:rsidRPr="00C21DDB">
        <w:rPr>
          <w:rFonts w:asciiTheme="minorHAnsi" w:eastAsiaTheme="majorEastAsia" w:hAnsiTheme="minorHAnsi"/>
          <w:b/>
          <w:sz w:val="32"/>
          <w:szCs w:val="20"/>
        </w:rPr>
        <w:t>マイクロ・ナノ電気化学を用いた細胞機能評価</w:t>
      </w:r>
    </w:p>
    <w:p w14:paraId="6E4F698E" w14:textId="3656E05F" w:rsidR="00220A1E" w:rsidRPr="00C21DDB" w:rsidRDefault="00220A1E" w:rsidP="00220A1E">
      <w:pPr>
        <w:jc w:val="center"/>
        <w:rPr>
          <w:rFonts w:asciiTheme="minorHAnsi" w:eastAsiaTheme="minorEastAsia" w:hAnsiTheme="minorHAnsi" w:cs="Times New Roman"/>
          <w:sz w:val="24"/>
          <w:szCs w:val="20"/>
        </w:rPr>
      </w:pPr>
      <w:r w:rsidRPr="00C21DDB">
        <w:rPr>
          <w:rFonts w:asciiTheme="minorHAnsi" w:eastAsiaTheme="minorEastAsia" w:hAnsiTheme="minorHAnsi" w:cs="Times New Roman"/>
          <w:sz w:val="24"/>
          <w:szCs w:val="20"/>
        </w:rPr>
        <w:t xml:space="preserve">Investigation for cellular activities by using micro- and </w:t>
      </w:r>
      <w:proofErr w:type="spellStart"/>
      <w:r w:rsidRPr="00C21DDB">
        <w:rPr>
          <w:rFonts w:asciiTheme="minorHAnsi" w:eastAsiaTheme="minorEastAsia" w:hAnsiTheme="minorHAnsi" w:cs="Times New Roman"/>
          <w:sz w:val="24"/>
          <w:szCs w:val="20"/>
        </w:rPr>
        <w:t>nano</w:t>
      </w:r>
      <w:proofErr w:type="spellEnd"/>
      <w:r w:rsidRPr="00C21DDB">
        <w:rPr>
          <w:rFonts w:asciiTheme="minorHAnsi" w:eastAsiaTheme="minorEastAsia" w:hAnsiTheme="minorHAnsi" w:cs="Times New Roman"/>
          <w:sz w:val="24"/>
          <w:szCs w:val="20"/>
        </w:rPr>
        <w:t>-electrochemistry</w:t>
      </w:r>
    </w:p>
    <w:p w14:paraId="77916D29" w14:textId="697C5337"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2115B269" w14:textId="6CFDDC76" w:rsidR="00220A1E" w:rsidRPr="00C21DDB" w:rsidRDefault="00220A1E" w:rsidP="00220A1E">
      <w:pPr>
        <w:jc w:val="right"/>
        <w:rPr>
          <w:rFonts w:asciiTheme="minorHAnsi" w:eastAsiaTheme="minorEastAsia" w:hAnsiTheme="minorHAnsi"/>
          <w:sz w:val="24"/>
          <w:szCs w:val="20"/>
        </w:rPr>
      </w:pPr>
      <w:r w:rsidRPr="00C21DDB">
        <w:rPr>
          <w:rFonts w:asciiTheme="minorHAnsi" w:eastAsiaTheme="minorEastAsia" w:hAnsiTheme="minorHAnsi"/>
          <w:sz w:val="24"/>
          <w:szCs w:val="20"/>
        </w:rPr>
        <w:t>水谷文雄・安川智之・松原則男</w:t>
      </w:r>
    </w:p>
    <w:p w14:paraId="586A2B01" w14:textId="6AC0A1FC" w:rsidR="00220A1E" w:rsidRPr="00C21DDB" w:rsidRDefault="00220A1E" w:rsidP="00220A1E">
      <w:pPr>
        <w:jc w:val="right"/>
        <w:rPr>
          <w:rFonts w:asciiTheme="minorHAnsi" w:eastAsiaTheme="minorEastAsia" w:hAnsiTheme="minorHAnsi" w:cs="Times New Roman"/>
          <w:sz w:val="24"/>
          <w:szCs w:val="20"/>
        </w:rPr>
      </w:pPr>
      <w:proofErr w:type="spellStart"/>
      <w:r w:rsidRPr="00C21DDB">
        <w:rPr>
          <w:rFonts w:asciiTheme="minorHAnsi" w:eastAsiaTheme="minorEastAsia" w:hAnsiTheme="minorHAnsi" w:cs="Times New Roman"/>
          <w:sz w:val="24"/>
          <w:szCs w:val="20"/>
        </w:rPr>
        <w:t>Mizutani</w:t>
      </w:r>
      <w:proofErr w:type="spellEnd"/>
      <w:r w:rsidRPr="00C21DDB">
        <w:rPr>
          <w:rFonts w:asciiTheme="minorHAnsi" w:eastAsiaTheme="minorEastAsia" w:hAnsiTheme="minorHAnsi" w:cs="Times New Roman"/>
          <w:sz w:val="24"/>
          <w:szCs w:val="20"/>
        </w:rPr>
        <w:t>, F., Yasukawa, T., Matsubara, N.</w:t>
      </w:r>
    </w:p>
    <w:p w14:paraId="7C009C6D" w14:textId="4124CFFB"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3E7E0459" w14:textId="38B28B2E" w:rsidR="00220A1E" w:rsidRPr="00C21DDB" w:rsidRDefault="00220A1E" w:rsidP="00220A1E">
      <w:pPr>
        <w:ind w:firstLineChars="119" w:firstLine="240"/>
        <w:rPr>
          <w:rFonts w:asciiTheme="minorHAnsi" w:eastAsiaTheme="minorEastAsia" w:hAnsiTheme="minorHAnsi"/>
          <w:sz w:val="20"/>
          <w:szCs w:val="20"/>
        </w:rPr>
      </w:pPr>
      <w:r w:rsidRPr="00C21DDB">
        <w:rPr>
          <w:rFonts w:asciiTheme="minorHAnsi" w:eastAsiaTheme="minorEastAsia" w:hAnsiTheme="minorHAnsi"/>
          <w:sz w:val="20"/>
          <w:szCs w:val="20"/>
        </w:rPr>
        <w:t>単一細胞のサイズと同程度以下のサイズのニードル型マイクロ・ナノ電極を作製し、単一細胞に近接させることにより細胞の機能および活性をリアルタイムで計測するシステムを構築している。骨格筋細胞の近傍に電極を設置し、細胞の呼吸活動に伴う酸素消費量を計測した。また、微細加工技術を駆使して作製した基板に細胞や微生物を埋め込んだ細胞チップおよび微生物チップを作製し、細胞および微生物の活性をマイクロ電極を用いて計測し、薬剤スクリーニングシステムの構築へと貢献した。</w:t>
      </w:r>
    </w:p>
    <w:p w14:paraId="0379A2D4" w14:textId="71B9F4F4"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6C683FFB" w14:textId="56475284" w:rsidR="00C977BD"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766B7D63" w14:textId="77777777" w:rsidR="00220A1E" w:rsidRPr="00F31B6F" w:rsidRDefault="00220A1E" w:rsidP="00220A1E">
      <w:pPr>
        <w:jc w:val="center"/>
        <w:rPr>
          <w:rFonts w:asciiTheme="majorEastAsia" w:eastAsiaTheme="majorEastAsia" w:hAnsiTheme="majorEastAsia"/>
          <w:b/>
          <w:sz w:val="32"/>
          <w:szCs w:val="20"/>
        </w:rPr>
      </w:pPr>
      <w:r w:rsidRPr="00F31B6F">
        <w:rPr>
          <w:rFonts w:ascii="ＭＳ 明朝" w:eastAsiaTheme="majorEastAsia" w:hAnsi="ＭＳ 明朝" w:cs="ＭＳ 明朝"/>
          <w:b/>
          <w:sz w:val="32"/>
          <w:szCs w:val="20"/>
        </w:rPr>
        <w:t>Ⅲ</w:t>
      </w:r>
      <w:r w:rsidRPr="00F31B6F">
        <w:rPr>
          <w:rFonts w:asciiTheme="majorEastAsia" w:eastAsiaTheme="majorEastAsia" w:hAnsiTheme="majorEastAsia"/>
          <w:b/>
          <w:sz w:val="32"/>
          <w:szCs w:val="20"/>
        </w:rPr>
        <w:t xml:space="preserve"> 誘電泳動による細胞および微粒子操作</w:t>
      </w:r>
    </w:p>
    <w:p w14:paraId="14B62CE3" w14:textId="77777777" w:rsidR="00220A1E" w:rsidRPr="00C21DDB" w:rsidRDefault="00220A1E" w:rsidP="00220A1E">
      <w:pPr>
        <w:jc w:val="center"/>
        <w:rPr>
          <w:rFonts w:asciiTheme="minorHAnsi" w:eastAsiaTheme="minorEastAsia" w:hAnsiTheme="minorHAnsi" w:cs="Times New Roman"/>
          <w:sz w:val="24"/>
          <w:szCs w:val="20"/>
        </w:rPr>
      </w:pPr>
      <w:r w:rsidRPr="00C21DDB">
        <w:rPr>
          <w:rFonts w:asciiTheme="minorHAnsi" w:eastAsiaTheme="minorEastAsia" w:hAnsiTheme="minorHAnsi" w:cs="Times New Roman"/>
          <w:sz w:val="24"/>
          <w:szCs w:val="20"/>
        </w:rPr>
        <w:t xml:space="preserve">Manipulation with microparticles and living cells based on </w:t>
      </w:r>
      <w:proofErr w:type="spellStart"/>
      <w:r w:rsidRPr="00C21DDB">
        <w:rPr>
          <w:rFonts w:asciiTheme="minorHAnsi" w:eastAsiaTheme="minorEastAsia" w:hAnsiTheme="minorHAnsi" w:cs="Times New Roman"/>
          <w:sz w:val="24"/>
          <w:szCs w:val="20"/>
        </w:rPr>
        <w:t>dielectrophoresis</w:t>
      </w:r>
      <w:proofErr w:type="spellEnd"/>
    </w:p>
    <w:p w14:paraId="2BE4C5ED" w14:textId="09357071"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0289D730" w14:textId="77777777" w:rsidR="00220A1E" w:rsidRPr="00C21DDB" w:rsidRDefault="00220A1E" w:rsidP="00220A1E">
      <w:pPr>
        <w:jc w:val="right"/>
        <w:rPr>
          <w:rFonts w:asciiTheme="minorHAnsi" w:eastAsiaTheme="minorEastAsia" w:hAnsiTheme="minorHAnsi"/>
          <w:sz w:val="24"/>
          <w:szCs w:val="20"/>
        </w:rPr>
      </w:pPr>
      <w:r w:rsidRPr="00C21DDB">
        <w:rPr>
          <w:rFonts w:asciiTheme="minorHAnsi" w:eastAsiaTheme="minorEastAsia" w:hAnsiTheme="minorHAnsi"/>
          <w:sz w:val="24"/>
          <w:szCs w:val="20"/>
        </w:rPr>
        <w:t>水谷文雄・安川智之・松原則男</w:t>
      </w:r>
    </w:p>
    <w:p w14:paraId="7D1107DA" w14:textId="77777777" w:rsidR="00220A1E" w:rsidRPr="00C21DDB" w:rsidRDefault="00220A1E" w:rsidP="00220A1E">
      <w:pPr>
        <w:jc w:val="right"/>
        <w:rPr>
          <w:rFonts w:asciiTheme="minorHAnsi" w:eastAsiaTheme="minorEastAsia" w:hAnsiTheme="minorHAnsi" w:cs="Times New Roman"/>
          <w:sz w:val="24"/>
          <w:szCs w:val="20"/>
        </w:rPr>
      </w:pPr>
      <w:proofErr w:type="spellStart"/>
      <w:r w:rsidRPr="00C21DDB">
        <w:rPr>
          <w:rFonts w:asciiTheme="minorHAnsi" w:eastAsiaTheme="minorEastAsia" w:hAnsiTheme="minorHAnsi" w:cs="Times New Roman"/>
          <w:sz w:val="24"/>
          <w:szCs w:val="20"/>
        </w:rPr>
        <w:t>Mizutani</w:t>
      </w:r>
      <w:proofErr w:type="spellEnd"/>
      <w:r w:rsidRPr="00C21DDB">
        <w:rPr>
          <w:rFonts w:asciiTheme="minorHAnsi" w:eastAsiaTheme="minorEastAsia" w:hAnsiTheme="minorHAnsi" w:cs="Times New Roman"/>
          <w:sz w:val="24"/>
          <w:szCs w:val="20"/>
        </w:rPr>
        <w:t>, F., Yasukawa, T., Matsubara, N.</w:t>
      </w:r>
    </w:p>
    <w:p w14:paraId="116737FA" w14:textId="62275466"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3FDB2D17" w14:textId="77777777" w:rsidR="00220A1E" w:rsidRPr="00C21DDB" w:rsidRDefault="00220A1E" w:rsidP="00220A1E">
      <w:pPr>
        <w:tabs>
          <w:tab w:val="left" w:pos="8789"/>
        </w:tabs>
        <w:ind w:firstLineChars="119" w:firstLine="240"/>
        <w:rPr>
          <w:rFonts w:asciiTheme="minorHAnsi" w:eastAsiaTheme="minorEastAsia" w:hAnsiTheme="minorHAnsi"/>
          <w:sz w:val="20"/>
          <w:szCs w:val="20"/>
        </w:rPr>
      </w:pPr>
      <w:r w:rsidRPr="00C21DDB">
        <w:rPr>
          <w:rFonts w:asciiTheme="minorHAnsi" w:eastAsiaTheme="minorEastAsia" w:hAnsiTheme="minorHAnsi"/>
          <w:sz w:val="20"/>
          <w:szCs w:val="20"/>
        </w:rPr>
        <w:t>誘電泳動による微粒子を大量一括で迅速に配列可能なシステムを構築した。くし型バンドアレイ電極に微粒子を導入し、交流電圧を印加することにより瞬時に微粒子の配列を得た。さらに、光硬化性ゲルを溶媒として用いることにより、微粒子のラインパターンを埋め込んだゲル薄膜を得ることがで</w:t>
      </w:r>
      <w:r w:rsidRPr="00C21DDB">
        <w:rPr>
          <w:rFonts w:asciiTheme="minorHAnsi" w:eastAsiaTheme="minorEastAsia" w:hAnsiTheme="minorHAnsi"/>
          <w:sz w:val="20"/>
          <w:szCs w:val="20"/>
        </w:rPr>
        <w:lastRenderedPageBreak/>
        <w:t>きた。また、誘電泳動による微粒子のマイクロ流路内捕捉技術を免疫測定法に応用展開し、迅速な免疫測定を達成した。</w:t>
      </w:r>
    </w:p>
    <w:p w14:paraId="565D98D5" w14:textId="19DDB37C"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5FBCF62C" w14:textId="693B5B22" w:rsidR="00220A1E" w:rsidRPr="00C21DDB" w:rsidRDefault="00216513" w:rsidP="00220A1E">
      <w:pPr>
        <w:rPr>
          <w:rFonts w:asciiTheme="minorHAnsi" w:eastAsiaTheme="minorEastAsia" w:hAnsiTheme="minorHAnsi"/>
          <w:sz w:val="20"/>
          <w:szCs w:val="20"/>
        </w:rPr>
      </w:pPr>
      <w:r w:rsidRPr="00C21DDB">
        <w:rPr>
          <w:rFonts w:asciiTheme="minorHAnsi" w:eastAsiaTheme="minorEastAsia" w:hAnsiTheme="minorHAnsi"/>
          <w:sz w:val="20"/>
          <w:szCs w:val="20"/>
        </w:rPr>
        <w:t xml:space="preserve">　</w:t>
      </w:r>
    </w:p>
    <w:p w14:paraId="6F3CEB2B" w14:textId="77777777" w:rsidR="00220A1E" w:rsidRPr="00C21DDB" w:rsidRDefault="00220A1E" w:rsidP="00220A1E">
      <w:pPr>
        <w:rPr>
          <w:rFonts w:asciiTheme="minorHAnsi" w:eastAsiaTheme="minorEastAsia" w:hAnsiTheme="minorHAnsi"/>
          <w:sz w:val="24"/>
          <w:szCs w:val="20"/>
        </w:rPr>
      </w:pPr>
      <w:r w:rsidRPr="00375982">
        <w:rPr>
          <w:rFonts w:asciiTheme="majorEastAsia" w:eastAsiaTheme="majorEastAsia" w:hAnsiTheme="majorEastAsia"/>
          <w:b/>
          <w:sz w:val="24"/>
          <w:szCs w:val="20"/>
        </w:rPr>
        <w:t>発表論文</w:t>
      </w:r>
      <w:r w:rsidRPr="00C21DDB">
        <w:rPr>
          <w:rFonts w:asciiTheme="minorHAnsi" w:eastAsiaTheme="minorEastAsia" w:hAnsiTheme="minorHAnsi"/>
          <w:sz w:val="24"/>
          <w:szCs w:val="20"/>
        </w:rPr>
        <w:t xml:space="preserve">  </w:t>
      </w:r>
      <w:r w:rsidRPr="00C21DDB">
        <w:rPr>
          <w:rFonts w:asciiTheme="minorHAnsi" w:eastAsiaTheme="minorEastAsia" w:hAnsiTheme="minorHAnsi" w:cs="Times New Roman"/>
          <w:sz w:val="24"/>
          <w:szCs w:val="20"/>
        </w:rPr>
        <w:t>List of Publications</w:t>
      </w:r>
    </w:p>
    <w:p w14:paraId="0F16D420" w14:textId="20DA911D" w:rsidR="00220A1E" w:rsidRPr="00C21DDB" w:rsidRDefault="003764EB" w:rsidP="00CA1A83">
      <w:pPr>
        <w:ind w:left="770" w:hanging="770"/>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I-1</w:t>
      </w:r>
      <w:r w:rsidRPr="00C21DDB">
        <w:rPr>
          <w:rFonts w:asciiTheme="minorHAnsi" w:eastAsiaTheme="minorEastAsia" w:hAnsiTheme="minorHAnsi" w:cs="Times New Roman"/>
          <w:sz w:val="20"/>
          <w:szCs w:val="20"/>
        </w:rPr>
        <w:t xml:space="preserve">　</w:t>
      </w:r>
      <w:r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Terence G. Henares</w:t>
      </w:r>
      <w:r w:rsidR="00220A1E" w:rsidRPr="00C21DDB">
        <w:rPr>
          <w:rFonts w:asciiTheme="minorHAnsi" w:eastAsiaTheme="minorEastAsia" w:hAnsiTheme="minorHAnsi" w:cs="Times New Roman"/>
          <w:sz w:val="20"/>
          <w:szCs w:val="20"/>
        </w:rPr>
        <w:t>・</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舩野俊一・寺部</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茂・水谷文雄・関澤隆一</w:t>
      </w:r>
      <w:r w:rsidR="004214F0">
        <w:rPr>
          <w:rFonts w:asciiTheme="minorHAnsi" w:eastAsiaTheme="minorEastAsia" w:hAnsiTheme="minorHAnsi" w:cs="Times New Roman" w:hint="eastAsia"/>
          <w:sz w:val="20"/>
          <w:szCs w:val="20"/>
        </w:rPr>
        <w:t>（</w:t>
      </w:r>
      <w:r w:rsidR="00220A1E" w:rsidRPr="00C21DDB">
        <w:rPr>
          <w:rFonts w:asciiTheme="minorHAnsi" w:eastAsiaTheme="minorEastAsia" w:hAnsiTheme="minorHAnsi" w:cs="Times New Roman"/>
          <w:sz w:val="20"/>
          <w:szCs w:val="20"/>
        </w:rPr>
        <w:t>メタボスクリーン</w:t>
      </w:r>
      <w:r w:rsidR="004214F0">
        <w:rPr>
          <w:rFonts w:asciiTheme="minorHAnsi" w:eastAsiaTheme="minorEastAsia" w:hAnsiTheme="minorHAnsi" w:cs="Times New Roman" w:hint="eastAsia"/>
          <w:sz w:val="20"/>
          <w:szCs w:val="20"/>
        </w:rPr>
        <w:t>）</w:t>
      </w:r>
      <w:r w:rsidR="00220A1E" w:rsidRPr="00C21DDB">
        <w:rPr>
          <w:rFonts w:asciiTheme="minorHAnsi" w:eastAsiaTheme="minorEastAsia" w:hAnsiTheme="minorHAnsi" w:cs="Times New Roman"/>
          <w:sz w:val="20"/>
          <w:szCs w:val="20"/>
        </w:rPr>
        <w:t>・久</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本</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秀</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明</w:t>
      </w:r>
      <w:r w:rsidR="00220A1E" w:rsidRPr="00C21DDB">
        <w:rPr>
          <w:rFonts w:asciiTheme="minorHAnsi" w:eastAsiaTheme="minorEastAsia" w:hAnsiTheme="minorHAnsi" w:cs="Times New Roman"/>
          <w:sz w:val="20"/>
          <w:szCs w:val="20"/>
        </w:rPr>
        <w:t xml:space="preserve"> </w:t>
      </w:r>
      <w:r w:rsidR="004214F0">
        <w:rPr>
          <w:rFonts w:asciiTheme="minorHAnsi" w:eastAsiaTheme="minorEastAsia" w:hAnsiTheme="minorHAnsi" w:cs="Times New Roman" w:hint="eastAsia"/>
          <w:sz w:val="20"/>
          <w:szCs w:val="20"/>
        </w:rPr>
        <w:t>（</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大</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府</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大</w:t>
      </w:r>
      <w:r w:rsidR="004214F0">
        <w:rPr>
          <w:rFonts w:asciiTheme="minorHAnsi" w:eastAsiaTheme="minorEastAsia" w:hAnsiTheme="minorHAnsi" w:cs="Times New Roman" w:hint="eastAsia"/>
          <w:sz w:val="20"/>
          <w:szCs w:val="20"/>
        </w:rPr>
        <w:t xml:space="preserve">　</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w:t>
      </w:r>
      <w:r w:rsidR="00220A1E" w:rsidRPr="00C21DDB">
        <w:rPr>
          <w:rFonts w:asciiTheme="minorHAnsi" w:eastAsiaTheme="minorEastAsia" w:hAnsiTheme="minorHAnsi" w:cs="Times New Roman"/>
          <w:sz w:val="20"/>
          <w:szCs w:val="20"/>
        </w:rPr>
        <w:t xml:space="preserve"> Multiple enzyme linked immunosorbent assay system on a capillary-assembled microchip integrating valving and immuno-reaction functions, </w:t>
      </w:r>
      <w:r w:rsidR="00220A1E" w:rsidRPr="00C21DDB">
        <w:rPr>
          <w:rFonts w:asciiTheme="minorHAnsi" w:eastAsiaTheme="minorEastAsia" w:hAnsiTheme="minorHAnsi" w:cs="Times New Roman"/>
          <w:i/>
          <w:sz w:val="20"/>
          <w:szCs w:val="20"/>
        </w:rPr>
        <w:t xml:space="preserve">Anal. </w:t>
      </w:r>
      <w:proofErr w:type="spellStart"/>
      <w:r w:rsidR="00220A1E" w:rsidRPr="00C21DDB">
        <w:rPr>
          <w:rFonts w:asciiTheme="minorHAnsi" w:eastAsiaTheme="minorEastAsia" w:hAnsiTheme="minorHAnsi" w:cs="Times New Roman"/>
          <w:i/>
          <w:sz w:val="20"/>
          <w:szCs w:val="20"/>
        </w:rPr>
        <w:t>Chim</w:t>
      </w:r>
      <w:proofErr w:type="spellEnd"/>
      <w:r w:rsidR="00220A1E" w:rsidRPr="00C21DDB">
        <w:rPr>
          <w:rFonts w:asciiTheme="minorHAnsi" w:eastAsiaTheme="minorEastAsia" w:hAnsiTheme="minorHAnsi" w:cs="Times New Roman"/>
          <w:i/>
          <w:sz w:val="20"/>
          <w:szCs w:val="20"/>
        </w:rPr>
        <w:t>. Acta</w:t>
      </w:r>
      <w:r w:rsidR="00220A1E" w:rsidRPr="00C21DDB">
        <w:rPr>
          <w:rFonts w:asciiTheme="minorHAnsi" w:eastAsiaTheme="minorEastAsia" w:hAnsiTheme="minorHAnsi" w:cs="Times New Roman"/>
          <w:sz w:val="20"/>
          <w:szCs w:val="20"/>
        </w:rPr>
        <w:t xml:space="preserve">, 589, 173-179 </w:t>
      </w:r>
      <w:r w:rsidR="00B40A39">
        <w:rPr>
          <w:rFonts w:asciiTheme="minorHAnsi" w:eastAsiaTheme="minorEastAsia" w:hAnsiTheme="minorHAnsi" w:cs="Times New Roman" w:hint="eastAsia"/>
          <w:sz w:val="20"/>
          <w:szCs w:val="20"/>
        </w:rPr>
        <w:t>（</w:t>
      </w:r>
      <w:r w:rsidR="00220A1E" w:rsidRPr="00C21DDB">
        <w:rPr>
          <w:rFonts w:asciiTheme="minorHAnsi" w:eastAsiaTheme="minorEastAsia" w:hAnsiTheme="minorHAnsi" w:cs="Times New Roman"/>
          <w:sz w:val="20"/>
          <w:szCs w:val="20"/>
        </w:rPr>
        <w:t>2007</w:t>
      </w:r>
      <w:r w:rsidR="00B40A39">
        <w:rPr>
          <w:rFonts w:asciiTheme="minorHAnsi" w:eastAsiaTheme="minorEastAsia" w:hAnsiTheme="minorHAnsi" w:cs="Times New Roman" w:hint="eastAsia"/>
          <w:sz w:val="20"/>
          <w:szCs w:val="20"/>
        </w:rPr>
        <w:t>）</w:t>
      </w:r>
    </w:p>
    <w:p w14:paraId="79D47AB5" w14:textId="31C3C2F3" w:rsidR="00220A1E" w:rsidRPr="00C21DDB" w:rsidRDefault="003764EB" w:rsidP="00CA1A83">
      <w:pPr>
        <w:ind w:left="747" w:right="-2" w:hangingChars="370" w:hanging="747"/>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 xml:space="preserve">II-5     </w:t>
      </w:r>
      <w:r w:rsidR="00220A1E" w:rsidRPr="00C21DDB">
        <w:rPr>
          <w:rFonts w:asciiTheme="minorHAnsi" w:eastAsiaTheme="minorEastAsia" w:hAnsiTheme="minorHAnsi" w:cs="Times New Roman"/>
          <w:sz w:val="20"/>
          <w:szCs w:val="20"/>
        </w:rPr>
        <w:t>高橋康史</w:t>
      </w:r>
      <w:r w:rsidR="004214F0">
        <w:rPr>
          <w:rFonts w:asciiTheme="minorHAnsi" w:eastAsiaTheme="minorEastAsia" w:hAnsiTheme="minorHAnsi" w:cs="Times New Roman" w:hint="eastAsia"/>
          <w:sz w:val="20"/>
          <w:szCs w:val="20"/>
        </w:rPr>
        <w:t>（</w:t>
      </w:r>
      <w:r w:rsidR="00220A1E" w:rsidRPr="00C21DDB">
        <w:rPr>
          <w:rFonts w:asciiTheme="minorHAnsi" w:eastAsiaTheme="minorEastAsia" w:hAnsiTheme="minorHAnsi" w:cs="Times New Roman"/>
          <w:sz w:val="20"/>
          <w:szCs w:val="20"/>
        </w:rPr>
        <w:t>東北大</w:t>
      </w:r>
      <w:r w:rsidR="004214F0">
        <w:rPr>
          <w:rFonts w:asciiTheme="minorHAnsi" w:eastAsiaTheme="minorEastAsia" w:hAnsiTheme="minorHAnsi" w:cs="Times New Roman" w:hint="eastAsia"/>
          <w:sz w:val="20"/>
          <w:szCs w:val="20"/>
        </w:rPr>
        <w:t>）</w:t>
      </w:r>
      <w:r w:rsidR="00220A1E" w:rsidRPr="00C21DDB">
        <w:rPr>
          <w:rFonts w:asciiTheme="minorHAnsi" w:eastAsiaTheme="minorEastAsia" w:hAnsiTheme="minorHAnsi" w:cs="Times New Roman"/>
          <w:sz w:val="20"/>
          <w:szCs w:val="20"/>
        </w:rPr>
        <w:t>・安川智之・珠玖</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仁</w:t>
      </w:r>
      <w:r w:rsidR="004214F0">
        <w:rPr>
          <w:rFonts w:asciiTheme="minorHAnsi" w:eastAsiaTheme="minorEastAsia" w:hAnsiTheme="minorHAnsi" w:cs="Times New Roman" w:hint="eastAsia"/>
          <w:sz w:val="20"/>
          <w:szCs w:val="20"/>
        </w:rPr>
        <w:t>（</w:t>
      </w:r>
      <w:r w:rsidR="00220A1E" w:rsidRPr="00C21DDB">
        <w:rPr>
          <w:rFonts w:asciiTheme="minorHAnsi" w:eastAsiaTheme="minorEastAsia" w:hAnsiTheme="minorHAnsi" w:cs="Times New Roman"/>
          <w:sz w:val="20"/>
          <w:szCs w:val="20"/>
        </w:rPr>
        <w:t>東北大</w:t>
      </w:r>
      <w:r w:rsidR="004214F0">
        <w:rPr>
          <w:rFonts w:asciiTheme="minorHAnsi" w:eastAsiaTheme="minorEastAsia" w:hAnsiTheme="minorHAnsi" w:cs="Times New Roman" w:hint="eastAsia"/>
          <w:sz w:val="20"/>
          <w:szCs w:val="20"/>
        </w:rPr>
        <w:t>）</w:t>
      </w:r>
      <w:r w:rsidR="00220A1E" w:rsidRPr="00C21DDB">
        <w:rPr>
          <w:rFonts w:asciiTheme="minorHAnsi" w:eastAsiaTheme="minorEastAsia" w:hAnsiTheme="minorHAnsi" w:cs="Times New Roman"/>
          <w:sz w:val="20"/>
          <w:szCs w:val="20"/>
        </w:rPr>
        <w:t>・末永智一</w:t>
      </w:r>
      <w:r w:rsidR="004214F0">
        <w:rPr>
          <w:rFonts w:asciiTheme="minorHAnsi" w:eastAsiaTheme="minorEastAsia" w:hAnsiTheme="minorHAnsi" w:cs="Times New Roman" w:hint="eastAsia"/>
          <w:sz w:val="20"/>
          <w:szCs w:val="20"/>
        </w:rPr>
        <w:t>（</w:t>
      </w:r>
      <w:r w:rsidR="00220A1E" w:rsidRPr="00C21DDB">
        <w:rPr>
          <w:rFonts w:asciiTheme="minorHAnsi" w:eastAsiaTheme="minorEastAsia" w:hAnsiTheme="minorHAnsi" w:cs="Times New Roman"/>
          <w:sz w:val="20"/>
          <w:szCs w:val="20"/>
        </w:rPr>
        <w:t>東北大</w:t>
      </w:r>
      <w:r w:rsidR="004214F0">
        <w:rPr>
          <w:rFonts w:asciiTheme="minorHAnsi" w:eastAsiaTheme="minorEastAsia" w:hAnsiTheme="minorHAnsi" w:cs="Times New Roman" w:hint="eastAsia"/>
          <w:sz w:val="20"/>
          <w:szCs w:val="20"/>
        </w:rPr>
        <w:t>）</w:t>
      </w:r>
      <w:r w:rsidR="00220A1E" w:rsidRPr="00C21DDB">
        <w:rPr>
          <w:rFonts w:asciiTheme="minorHAnsi" w:eastAsiaTheme="minorEastAsia" w:hAnsiTheme="minorHAnsi" w:cs="Times New Roman"/>
          <w:sz w:val="20"/>
          <w:szCs w:val="20"/>
        </w:rPr>
        <w:t>：バイオ電気化学の実際</w:t>
      </w:r>
      <w:r w:rsidR="005646EF"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－バイオセンサ・バイオ電池の実用展開</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実用編－</w:t>
      </w:r>
      <w:r w:rsidR="00220A1E"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バイオセンサ、第</w:t>
      </w:r>
      <w:r w:rsidR="00220A1E" w:rsidRPr="00C21DDB">
        <w:rPr>
          <w:rFonts w:asciiTheme="minorHAnsi" w:eastAsiaTheme="minorEastAsia" w:hAnsiTheme="minorHAnsi" w:cs="Times New Roman"/>
          <w:sz w:val="20"/>
          <w:szCs w:val="20"/>
        </w:rPr>
        <w:t>13</w:t>
      </w:r>
      <w:r w:rsidR="00220A1E" w:rsidRPr="00C21DDB">
        <w:rPr>
          <w:rFonts w:asciiTheme="minorHAnsi" w:eastAsiaTheme="minorEastAsia" w:hAnsiTheme="minorHAnsi" w:cs="Times New Roman"/>
          <w:sz w:val="20"/>
          <w:szCs w:val="20"/>
        </w:rPr>
        <w:t>章</w:t>
      </w:r>
      <w:r w:rsidR="005646EF" w:rsidRPr="00C21DDB">
        <w:rPr>
          <w:rFonts w:asciiTheme="minorHAnsi" w:eastAsiaTheme="minorEastAsia" w:hAnsiTheme="minorHAnsi" w:cs="Times New Roman"/>
          <w:sz w:val="20"/>
          <w:szCs w:val="20"/>
        </w:rPr>
        <w:t xml:space="preserve">　</w:t>
      </w:r>
      <w:r w:rsidR="00220A1E" w:rsidRPr="00C21DDB">
        <w:rPr>
          <w:rFonts w:asciiTheme="minorHAnsi" w:eastAsiaTheme="minorEastAsia" w:hAnsiTheme="minorHAnsi" w:cs="Times New Roman"/>
          <w:sz w:val="20"/>
          <w:szCs w:val="20"/>
        </w:rPr>
        <w:t>生体物質の局所分析と電気化学イメージング、シーエムシー出版、</w:t>
      </w:r>
      <w:r w:rsidR="00220A1E" w:rsidRPr="00C21DDB">
        <w:rPr>
          <w:rFonts w:asciiTheme="minorHAnsi" w:eastAsiaTheme="minorEastAsia" w:hAnsiTheme="minorHAnsi" w:cs="Times New Roman"/>
          <w:sz w:val="20"/>
          <w:szCs w:val="20"/>
        </w:rPr>
        <w:t>207-227</w:t>
      </w:r>
      <w:r w:rsidR="004214F0">
        <w:rPr>
          <w:rFonts w:asciiTheme="minorHAnsi" w:eastAsiaTheme="minorEastAsia" w:hAnsiTheme="minorHAnsi" w:cs="Times New Roman" w:hint="eastAsia"/>
          <w:sz w:val="20"/>
          <w:szCs w:val="20"/>
        </w:rPr>
        <w:t xml:space="preserve">　</w:t>
      </w:r>
      <w:r w:rsidR="00220A1E" w:rsidRPr="00C21DDB">
        <w:rPr>
          <w:rFonts w:asciiTheme="minorHAnsi" w:eastAsiaTheme="minorEastAsia" w:hAnsiTheme="minorHAnsi" w:cs="Times New Roman"/>
          <w:sz w:val="20"/>
          <w:szCs w:val="20"/>
        </w:rPr>
        <w:t>(2007</w:t>
      </w:r>
      <w:r w:rsidR="004214F0">
        <w:rPr>
          <w:rFonts w:asciiTheme="minorHAnsi" w:eastAsiaTheme="minorEastAsia" w:hAnsiTheme="minorHAnsi" w:cs="Times New Roman" w:hint="eastAsia"/>
          <w:sz w:val="20"/>
          <w:szCs w:val="20"/>
        </w:rPr>
        <w:t>)</w:t>
      </w:r>
    </w:p>
    <w:p w14:paraId="67745C99" w14:textId="3EDDC39F" w:rsidR="00220A1E" w:rsidRPr="00C21DDB" w:rsidRDefault="00220A1E" w:rsidP="00CA1A83">
      <w:pPr>
        <w:ind w:left="747" w:hangingChars="370" w:hanging="747"/>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II-7</w:t>
      </w:r>
      <w:r w:rsidRPr="00C21DDB">
        <w:rPr>
          <w:rFonts w:asciiTheme="minorHAnsi" w:eastAsiaTheme="minorEastAsia" w:hAnsiTheme="minorHAnsi" w:cs="Times New Roman"/>
          <w:sz w:val="20"/>
          <w:szCs w:val="20"/>
        </w:rPr>
        <w:t xml:space="preserve">　　</w:t>
      </w:r>
      <w:r w:rsidRPr="00C21DDB">
        <w:rPr>
          <w:rFonts w:asciiTheme="minorHAnsi" w:eastAsiaTheme="minorEastAsia" w:hAnsiTheme="minorHAnsi" w:cs="Times New Roman"/>
          <w:sz w:val="20"/>
          <w:szCs w:val="20"/>
        </w:rPr>
        <w:t xml:space="preserve"> H. </w:t>
      </w:r>
      <w:proofErr w:type="spellStart"/>
      <w:r w:rsidRPr="00C21DDB">
        <w:rPr>
          <w:rFonts w:asciiTheme="minorHAnsi" w:eastAsiaTheme="minorEastAsia" w:hAnsiTheme="minorHAnsi" w:cs="Times New Roman"/>
          <w:sz w:val="20"/>
          <w:szCs w:val="20"/>
        </w:rPr>
        <w:t>Shiku</w:t>
      </w:r>
      <w:proofErr w:type="spellEnd"/>
      <w:r w:rsidR="004214F0">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東北大</w:t>
      </w:r>
      <w:r w:rsidR="004214F0">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 xml:space="preserve">, K.  </w:t>
      </w:r>
      <w:proofErr w:type="spellStart"/>
      <w:r w:rsidRPr="00C21DDB">
        <w:rPr>
          <w:rFonts w:asciiTheme="minorHAnsi" w:eastAsiaTheme="minorEastAsia" w:hAnsiTheme="minorHAnsi" w:cs="Times New Roman"/>
          <w:sz w:val="20"/>
          <w:szCs w:val="20"/>
        </w:rPr>
        <w:t>Nagamine</w:t>
      </w:r>
      <w:proofErr w:type="spellEnd"/>
      <w:r w:rsidR="004214F0">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東北大</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 T. Kaya</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東北大</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 T.  Yasukawa</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東北大</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 T. Matsue</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東北大</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 xml:space="preserve">, “Whole-cell biosensors”, in </w:t>
      </w:r>
      <w:proofErr w:type="spellStart"/>
      <w:r w:rsidRPr="00C21DDB">
        <w:rPr>
          <w:rFonts w:asciiTheme="minorHAnsi" w:eastAsiaTheme="minorEastAsia" w:hAnsiTheme="minorHAnsi" w:cs="Times New Roman"/>
          <w:sz w:val="20"/>
          <w:szCs w:val="20"/>
        </w:rPr>
        <w:t>Bioelectrochemistry</w:t>
      </w:r>
      <w:proofErr w:type="spellEnd"/>
      <w:r w:rsidRPr="00C21DDB">
        <w:rPr>
          <w:rFonts w:asciiTheme="minorHAnsi" w:eastAsiaTheme="minorEastAsia" w:hAnsiTheme="minorHAnsi" w:cs="Times New Roman"/>
          <w:sz w:val="20"/>
          <w:szCs w:val="20"/>
        </w:rPr>
        <w:t>: fundamentals, experimental techniques, and applications, Chapter 7, John Wiley &amp; Sons Ltd., West Sussex, UK.</w:t>
      </w:r>
      <w:r w:rsidR="00B40A39">
        <w:rPr>
          <w:rFonts w:asciiTheme="minorHAnsi" w:eastAsiaTheme="minorEastAsia" w:hAnsiTheme="minorHAnsi" w:cs="Times New Roman" w:hint="eastAsia"/>
          <w:sz w:val="20"/>
          <w:szCs w:val="20"/>
        </w:rPr>
        <w:t xml:space="preserve">　（</w:t>
      </w:r>
      <w:r w:rsidRPr="00C21DDB">
        <w:rPr>
          <w:rFonts w:asciiTheme="minorHAnsi" w:eastAsiaTheme="minorEastAsia" w:hAnsiTheme="minorHAnsi" w:cs="Times New Roman"/>
          <w:sz w:val="20"/>
          <w:szCs w:val="20"/>
        </w:rPr>
        <w:t>Eds. P.N. Bartlett</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 xml:space="preserve"> ,249-266 </w:t>
      </w:r>
      <w:r w:rsidR="00B40A39">
        <w:rPr>
          <w:rFonts w:asciiTheme="minorHAnsi" w:eastAsiaTheme="minorEastAsia" w:hAnsiTheme="minorHAnsi" w:cs="Times New Roman" w:hint="eastAsia"/>
          <w:sz w:val="20"/>
          <w:szCs w:val="20"/>
        </w:rPr>
        <w:t>（</w:t>
      </w:r>
      <w:r w:rsidR="00B40A39">
        <w:rPr>
          <w:rFonts w:asciiTheme="minorHAnsi" w:eastAsiaTheme="minorEastAsia" w:hAnsiTheme="minorHAnsi" w:cs="Times New Roman" w:hint="eastAsia"/>
          <w:sz w:val="20"/>
          <w:szCs w:val="20"/>
        </w:rPr>
        <w:t>2008</w:t>
      </w:r>
      <w:r w:rsidR="00B40A39">
        <w:rPr>
          <w:rFonts w:asciiTheme="minorHAnsi" w:eastAsiaTheme="minorEastAsia" w:hAnsiTheme="minorHAnsi" w:cs="Times New Roman" w:hint="eastAsia"/>
          <w:sz w:val="20"/>
          <w:szCs w:val="20"/>
        </w:rPr>
        <w:t>）</w:t>
      </w:r>
    </w:p>
    <w:p w14:paraId="76115AAE" w14:textId="63FCC367" w:rsidR="00220A1E" w:rsidRPr="00C21DDB" w:rsidRDefault="00220A1E" w:rsidP="00CA1A83">
      <w:pPr>
        <w:ind w:left="747" w:hangingChars="370" w:hanging="747"/>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III-7</w:t>
      </w:r>
      <w:r w:rsidRPr="00C21DDB">
        <w:rPr>
          <w:rFonts w:asciiTheme="minorHAnsi" w:eastAsiaTheme="minorEastAsia" w:hAnsiTheme="minorHAnsi" w:cs="Times New Roman"/>
          <w:sz w:val="20"/>
          <w:szCs w:val="20"/>
        </w:rPr>
        <w:tab/>
      </w:r>
      <w:r w:rsidRPr="00C21DDB">
        <w:rPr>
          <w:rFonts w:asciiTheme="minorHAnsi" w:eastAsiaTheme="minorEastAsia" w:hAnsiTheme="minorHAnsi" w:cs="Times New Roman"/>
          <w:sz w:val="20"/>
          <w:szCs w:val="20"/>
        </w:rPr>
        <w:t>安川智之・鈴木雅登</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東北大</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・珠玖</w:t>
      </w:r>
      <w:r w:rsidR="003764EB" w:rsidRPr="00C21DDB">
        <w:rPr>
          <w:rFonts w:asciiTheme="minorHAnsi" w:eastAsiaTheme="minorEastAsia" w:hAnsiTheme="minorHAnsi" w:cs="Times New Roman"/>
          <w:sz w:val="20"/>
          <w:szCs w:val="20"/>
        </w:rPr>
        <w:t xml:space="preserve">　</w:t>
      </w:r>
      <w:r w:rsidRPr="00C21DDB">
        <w:rPr>
          <w:rFonts w:asciiTheme="minorHAnsi" w:eastAsiaTheme="minorEastAsia" w:hAnsiTheme="minorHAnsi" w:cs="Times New Roman"/>
          <w:sz w:val="20"/>
          <w:szCs w:val="20"/>
        </w:rPr>
        <w:t>仁</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東北大</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・末永智一</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東北大</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w:t>
      </w:r>
      <w:r w:rsidRPr="00C21DDB">
        <w:rPr>
          <w:rFonts w:asciiTheme="minorHAnsi" w:eastAsiaTheme="minorEastAsia" w:hAnsiTheme="minorHAnsi" w:cs="Times New Roman"/>
          <w:sz w:val="20"/>
          <w:szCs w:val="20"/>
        </w:rPr>
        <w:t>3</w:t>
      </w:r>
      <w:r w:rsidRPr="00C21DDB">
        <w:rPr>
          <w:rFonts w:asciiTheme="minorHAnsi" w:eastAsiaTheme="minorEastAsia" w:hAnsiTheme="minorHAnsi" w:cs="Times New Roman"/>
          <w:sz w:val="20"/>
          <w:szCs w:val="20"/>
        </w:rPr>
        <w:t>次元マイクロアレイ電極システムを用いる細胞のドット配列および電気回転、第</w:t>
      </w:r>
      <w:r w:rsidRPr="00C21DDB">
        <w:rPr>
          <w:rFonts w:asciiTheme="minorHAnsi" w:eastAsiaTheme="minorEastAsia" w:hAnsiTheme="minorHAnsi" w:cs="Times New Roman"/>
          <w:sz w:val="20"/>
          <w:szCs w:val="20"/>
        </w:rPr>
        <w:t>15</w:t>
      </w:r>
      <w:r w:rsidRPr="00C21DDB">
        <w:rPr>
          <w:rFonts w:asciiTheme="minorHAnsi" w:eastAsiaTheme="minorEastAsia" w:hAnsiTheme="minorHAnsi" w:cs="Times New Roman"/>
          <w:sz w:val="20"/>
          <w:szCs w:val="20"/>
        </w:rPr>
        <w:t>回化学とマイクロナノシステム研究会</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仙台</w:t>
      </w:r>
      <w:r w:rsidR="00B40A39">
        <w:rPr>
          <w:rFonts w:asciiTheme="minorHAnsi" w:eastAsiaTheme="minorEastAsia" w:hAnsiTheme="minorHAnsi" w:cs="Times New Roman" w:hint="eastAsia"/>
          <w:sz w:val="20"/>
          <w:szCs w:val="20"/>
        </w:rPr>
        <w:t>）</w:t>
      </w:r>
      <w:r w:rsidRPr="00C21DDB">
        <w:rPr>
          <w:rFonts w:asciiTheme="minorHAnsi" w:eastAsiaTheme="minorEastAsia" w:hAnsiTheme="minorHAnsi" w:cs="Times New Roman"/>
          <w:sz w:val="20"/>
          <w:szCs w:val="20"/>
        </w:rPr>
        <w:t>、</w:t>
      </w:r>
      <w:r w:rsidRPr="00C21DDB">
        <w:rPr>
          <w:rFonts w:asciiTheme="minorHAnsi" w:eastAsiaTheme="minorEastAsia" w:hAnsiTheme="minorHAnsi" w:cs="Times New Roman"/>
          <w:sz w:val="20"/>
          <w:szCs w:val="20"/>
        </w:rPr>
        <w:t>2007</w:t>
      </w:r>
    </w:p>
    <w:p w14:paraId="12D0C424" w14:textId="2524254F" w:rsidR="00220A1E" w:rsidRPr="00C21DDB" w:rsidRDefault="00216513" w:rsidP="00220A1E">
      <w:pPr>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 xml:space="preserve">　</w:t>
      </w:r>
    </w:p>
    <w:p w14:paraId="6E016787" w14:textId="33FFD5A0" w:rsidR="00220A1E" w:rsidRPr="00375982" w:rsidRDefault="00DB09E3" w:rsidP="00220A1E">
      <w:pPr>
        <w:rPr>
          <w:rFonts w:asciiTheme="majorEastAsia" w:eastAsiaTheme="majorEastAsia" w:hAnsiTheme="majorEastAsia" w:cs="Times New Roman"/>
          <w:b/>
          <w:sz w:val="24"/>
          <w:szCs w:val="24"/>
          <w:lang w:eastAsia="zh-TW"/>
        </w:rPr>
      </w:pPr>
      <w:r>
        <w:rPr>
          <w:rFonts w:asciiTheme="majorEastAsia" w:eastAsiaTheme="majorEastAsia" w:hAnsiTheme="majorEastAsia" w:cs="Times New Roman" w:hint="eastAsia"/>
          <w:b/>
          <w:sz w:val="24"/>
          <w:szCs w:val="24"/>
        </w:rPr>
        <w:t>物質科学専攻</w:t>
      </w:r>
      <w:bookmarkStart w:id="0" w:name="_GoBack"/>
      <w:bookmarkEnd w:id="0"/>
    </w:p>
    <w:p w14:paraId="46ED86B3" w14:textId="77777777" w:rsidR="00220A1E" w:rsidRPr="00C21DDB" w:rsidRDefault="00220A1E" w:rsidP="00CE0E19">
      <w:pPr>
        <w:ind w:leftChars="334" w:left="708"/>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博士後期過程</w:t>
      </w:r>
    </w:p>
    <w:p w14:paraId="21556728" w14:textId="77777777" w:rsidR="00220A1E" w:rsidRPr="00C21DDB" w:rsidRDefault="00220A1E" w:rsidP="00CE0E19">
      <w:pPr>
        <w:ind w:leftChars="534" w:left="2126" w:right="-2" w:hangingChars="492" w:hanging="994"/>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太田栄次：酵素反応によるオスミウム錯体酸化体の蓄積／電解還元過程を利用した免疫センサの開発</w:t>
      </w:r>
    </w:p>
    <w:p w14:paraId="6463331C" w14:textId="77777777" w:rsidR="00220A1E" w:rsidRPr="00C21DDB" w:rsidRDefault="00220A1E" w:rsidP="00CE0E19">
      <w:pPr>
        <w:ind w:leftChars="534" w:left="2126" w:hangingChars="492" w:hanging="994"/>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高石雅之：ヒドロキノン修飾ポリミキシン</w:t>
      </w:r>
      <w:r w:rsidRPr="00C21DDB">
        <w:rPr>
          <w:rFonts w:asciiTheme="minorHAnsi" w:eastAsiaTheme="minorEastAsia" w:hAnsiTheme="minorHAnsi" w:cs="Times New Roman"/>
          <w:sz w:val="20"/>
          <w:szCs w:val="20"/>
        </w:rPr>
        <w:t>B</w:t>
      </w:r>
      <w:r w:rsidRPr="00C21DDB">
        <w:rPr>
          <w:rFonts w:asciiTheme="minorHAnsi" w:eastAsiaTheme="minorEastAsia" w:hAnsiTheme="minorHAnsi" w:cs="Times New Roman"/>
          <w:sz w:val="20"/>
          <w:szCs w:val="20"/>
        </w:rPr>
        <w:t>を用いたリポポリサッカライドの電気化学的測定</w:t>
      </w:r>
    </w:p>
    <w:p w14:paraId="4CACA13F" w14:textId="76B80822" w:rsidR="00220A1E" w:rsidRPr="00C21DDB" w:rsidRDefault="00216513" w:rsidP="00220A1E">
      <w:pPr>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 xml:space="preserve">　</w:t>
      </w:r>
    </w:p>
    <w:p w14:paraId="15B2D331" w14:textId="77777777" w:rsidR="00220A1E" w:rsidRPr="00C21DDB" w:rsidRDefault="00220A1E" w:rsidP="00CE0E19">
      <w:pPr>
        <w:ind w:leftChars="334" w:left="708"/>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博士前期過程</w:t>
      </w:r>
    </w:p>
    <w:p w14:paraId="085CC876" w14:textId="77777777" w:rsidR="009207EB" w:rsidRPr="00C21DDB" w:rsidRDefault="00220A1E" w:rsidP="00CE0E19">
      <w:pPr>
        <w:ind w:leftChars="543" w:left="2125" w:hangingChars="482" w:hanging="974"/>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室井良文：ダイヤモンド電極と</w:t>
      </w:r>
      <w:r w:rsidRPr="00C21DDB">
        <w:rPr>
          <w:rFonts w:asciiTheme="minorHAnsi" w:eastAsiaTheme="minorEastAsia" w:hAnsiTheme="minorHAnsi" w:cs="Times New Roman"/>
          <w:sz w:val="20"/>
          <w:szCs w:val="20"/>
        </w:rPr>
        <w:t>DNA</w:t>
      </w:r>
      <w:r w:rsidRPr="00C21DDB">
        <w:rPr>
          <w:rFonts w:asciiTheme="minorHAnsi" w:eastAsiaTheme="minorEastAsia" w:hAnsiTheme="minorHAnsi" w:cs="Times New Roman"/>
          <w:sz w:val="20"/>
          <w:szCs w:val="20"/>
        </w:rPr>
        <w:t>固定ガラスビーズを用いた</w:t>
      </w:r>
      <w:r w:rsidRPr="00C21DDB">
        <w:rPr>
          <w:rFonts w:asciiTheme="minorHAnsi" w:eastAsiaTheme="minorEastAsia" w:hAnsiTheme="minorHAnsi" w:cs="Times New Roman"/>
          <w:sz w:val="20"/>
          <w:szCs w:val="20"/>
        </w:rPr>
        <w:t>DNA</w:t>
      </w:r>
      <w:r w:rsidRPr="00C21DDB">
        <w:rPr>
          <w:rFonts w:asciiTheme="minorHAnsi" w:eastAsiaTheme="minorEastAsia" w:hAnsiTheme="minorHAnsi" w:cs="Times New Roman"/>
          <w:sz w:val="20"/>
          <w:szCs w:val="20"/>
        </w:rPr>
        <w:t>センサの開発</w:t>
      </w:r>
    </w:p>
    <w:p w14:paraId="6A82F92F" w14:textId="77777777" w:rsidR="00220A1E" w:rsidRPr="00C21DDB" w:rsidRDefault="00220A1E" w:rsidP="00CE0E19">
      <w:pPr>
        <w:ind w:leftChars="543" w:left="2125" w:hangingChars="482" w:hanging="974"/>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稲積伸吾：電荷蓄積法を用いた高感度免疫測定法の開発</w:t>
      </w:r>
    </w:p>
    <w:p w14:paraId="3D9E6142" w14:textId="4350AD6E" w:rsidR="00220A1E" w:rsidRPr="00C21DDB" w:rsidRDefault="00216513" w:rsidP="00220A1E">
      <w:pPr>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 xml:space="preserve">　</w:t>
      </w:r>
      <w:r w:rsidR="005F6E16">
        <w:rPr>
          <w:rFonts w:asciiTheme="minorHAnsi" w:eastAsiaTheme="minorEastAsia" w:hAnsiTheme="minorHAnsi" w:cs="Times New Roman"/>
          <w:sz w:val="20"/>
          <w:szCs w:val="20"/>
        </w:rPr>
        <w:tab/>
      </w:r>
    </w:p>
    <w:p w14:paraId="0005EB03" w14:textId="77777777" w:rsidR="00220A1E" w:rsidRPr="00375982" w:rsidRDefault="00220A1E" w:rsidP="00220A1E">
      <w:pPr>
        <w:rPr>
          <w:rFonts w:asciiTheme="majorEastAsia" w:eastAsiaTheme="majorEastAsia" w:hAnsiTheme="majorEastAsia" w:cs="Times New Roman"/>
          <w:b/>
          <w:sz w:val="24"/>
          <w:szCs w:val="24"/>
          <w:lang w:eastAsia="zh-TW"/>
        </w:rPr>
      </w:pPr>
      <w:r w:rsidRPr="00375982">
        <w:rPr>
          <w:rFonts w:asciiTheme="majorEastAsia" w:eastAsiaTheme="majorEastAsia" w:hAnsiTheme="majorEastAsia" w:cs="Times New Roman"/>
          <w:b/>
          <w:sz w:val="24"/>
          <w:szCs w:val="24"/>
          <w:lang w:eastAsia="zh-TW"/>
        </w:rPr>
        <w:t>科学研究費補助金等</w:t>
      </w:r>
    </w:p>
    <w:p w14:paraId="7E1570E2" w14:textId="18B37B03" w:rsidR="009207EB" w:rsidRPr="00C21DDB" w:rsidRDefault="009207EB" w:rsidP="00220A1E">
      <w:pPr>
        <w:rPr>
          <w:rFonts w:asciiTheme="minorHAnsi" w:eastAsiaTheme="minorEastAsia" w:hAnsiTheme="minorHAnsi" w:cs="Times New Roman"/>
          <w:sz w:val="20"/>
          <w:szCs w:val="20"/>
          <w:lang w:eastAsia="zh-TW"/>
        </w:rPr>
      </w:pPr>
      <w:r w:rsidRPr="00C21DDB">
        <w:rPr>
          <w:rFonts w:asciiTheme="minorHAnsi" w:eastAsiaTheme="minorEastAsia" w:hAnsiTheme="minorHAnsi" w:cs="Times New Roman"/>
          <w:sz w:val="20"/>
          <w:szCs w:val="20"/>
          <w:lang w:eastAsia="zh-TW"/>
        </w:rPr>
        <w:t>1</w:t>
      </w:r>
      <w:r w:rsidRPr="00C21DDB">
        <w:rPr>
          <w:rFonts w:asciiTheme="minorHAnsi" w:eastAsiaTheme="minorEastAsia" w:hAnsiTheme="minorHAnsi" w:cs="Times New Roman"/>
          <w:sz w:val="20"/>
          <w:szCs w:val="20"/>
          <w:lang w:eastAsia="zh-TW"/>
        </w:rPr>
        <w:t xml:space="preserve">　</w:t>
      </w:r>
      <w:r w:rsidR="00220A1E" w:rsidRPr="00C21DDB">
        <w:rPr>
          <w:rFonts w:asciiTheme="minorHAnsi" w:eastAsiaTheme="minorEastAsia" w:hAnsiTheme="minorHAnsi" w:cs="Times New Roman"/>
          <w:sz w:val="20"/>
          <w:szCs w:val="20"/>
          <w:lang w:eastAsia="zh-TW"/>
        </w:rPr>
        <w:t>科学研究費補助金（平成</w:t>
      </w:r>
      <w:r w:rsidR="00220A1E" w:rsidRPr="00C21DDB">
        <w:rPr>
          <w:rFonts w:asciiTheme="minorHAnsi" w:eastAsiaTheme="minorEastAsia" w:hAnsiTheme="minorHAnsi" w:cs="Times New Roman"/>
          <w:sz w:val="20"/>
          <w:szCs w:val="20"/>
          <w:lang w:eastAsia="zh-TW"/>
        </w:rPr>
        <w:t>19</w:t>
      </w:r>
      <w:r w:rsidR="00220A1E" w:rsidRPr="00C21DDB">
        <w:rPr>
          <w:rFonts w:asciiTheme="minorHAnsi" w:eastAsiaTheme="minorEastAsia" w:hAnsiTheme="minorHAnsi" w:cs="Times New Roman"/>
          <w:sz w:val="20"/>
          <w:szCs w:val="20"/>
          <w:lang w:eastAsia="zh-TW"/>
        </w:rPr>
        <w:t>～</w:t>
      </w:r>
      <w:r w:rsidR="00220A1E" w:rsidRPr="00C21DDB">
        <w:rPr>
          <w:rFonts w:asciiTheme="minorHAnsi" w:eastAsiaTheme="minorEastAsia" w:hAnsiTheme="minorHAnsi" w:cs="Times New Roman"/>
          <w:sz w:val="20"/>
          <w:szCs w:val="20"/>
          <w:lang w:eastAsia="zh-TW"/>
        </w:rPr>
        <w:t>20</w:t>
      </w:r>
      <w:r w:rsidR="00220A1E" w:rsidRPr="00C21DDB">
        <w:rPr>
          <w:rFonts w:asciiTheme="minorHAnsi" w:eastAsiaTheme="minorEastAsia" w:hAnsiTheme="minorHAnsi" w:cs="Times New Roman"/>
          <w:sz w:val="20"/>
          <w:szCs w:val="20"/>
          <w:lang w:eastAsia="zh-TW"/>
        </w:rPr>
        <w:t>年度）</w:t>
      </w:r>
      <w:r w:rsidR="00520FDA" w:rsidRPr="00C21DDB">
        <w:rPr>
          <w:rFonts w:asciiTheme="minorHAnsi" w:eastAsiaTheme="minorEastAsia" w:hAnsiTheme="minorHAnsi" w:cs="Times New Roman"/>
          <w:sz w:val="20"/>
          <w:szCs w:val="20"/>
          <w:lang w:eastAsia="zh-TW"/>
        </w:rPr>
        <w:t xml:space="preserve">　</w:t>
      </w:r>
      <w:r w:rsidR="00220A1E" w:rsidRPr="00C21DDB">
        <w:rPr>
          <w:rFonts w:asciiTheme="minorHAnsi" w:eastAsiaTheme="minorEastAsia" w:hAnsiTheme="minorHAnsi" w:cs="Times New Roman"/>
          <w:sz w:val="20"/>
          <w:szCs w:val="20"/>
          <w:lang w:eastAsia="zh-TW"/>
        </w:rPr>
        <w:t>基盤研究</w:t>
      </w:r>
      <w:r w:rsidR="00B40A39">
        <w:rPr>
          <w:rFonts w:asciiTheme="minorHAnsi" w:eastAsiaTheme="minorEastAsia" w:hAnsiTheme="minorHAnsi" w:cs="Times New Roman" w:hint="eastAsia"/>
          <w:sz w:val="20"/>
          <w:szCs w:val="20"/>
          <w:lang w:eastAsia="zh-TW"/>
        </w:rPr>
        <w:t>（</w:t>
      </w:r>
      <w:r w:rsidR="00220A1E" w:rsidRPr="00C21DDB">
        <w:rPr>
          <w:rFonts w:asciiTheme="minorHAnsi" w:eastAsiaTheme="minorEastAsia" w:hAnsiTheme="minorHAnsi" w:cs="Times New Roman"/>
          <w:sz w:val="20"/>
          <w:szCs w:val="20"/>
          <w:lang w:eastAsia="zh-TW"/>
        </w:rPr>
        <w:t>B</w:t>
      </w:r>
      <w:r w:rsidR="00B40A39">
        <w:rPr>
          <w:rFonts w:asciiTheme="minorHAnsi" w:eastAsiaTheme="minorEastAsia" w:hAnsiTheme="minorHAnsi" w:cs="Times New Roman" w:hint="eastAsia"/>
          <w:sz w:val="20"/>
          <w:szCs w:val="20"/>
          <w:lang w:eastAsia="zh-TW"/>
        </w:rPr>
        <w:t>）</w:t>
      </w:r>
      <w:r w:rsidR="00520FDA" w:rsidRPr="00C21DDB">
        <w:rPr>
          <w:rFonts w:asciiTheme="minorHAnsi" w:eastAsiaTheme="minorEastAsia" w:hAnsiTheme="minorHAnsi" w:cs="Times New Roman"/>
          <w:sz w:val="20"/>
          <w:szCs w:val="20"/>
          <w:lang w:eastAsia="zh-TW"/>
        </w:rPr>
        <w:t xml:space="preserve">　</w:t>
      </w:r>
      <w:r w:rsidR="00220A1E" w:rsidRPr="00C21DDB">
        <w:rPr>
          <w:rFonts w:asciiTheme="minorHAnsi" w:eastAsiaTheme="minorEastAsia" w:hAnsiTheme="minorHAnsi" w:cs="Times New Roman"/>
          <w:sz w:val="20"/>
          <w:szCs w:val="20"/>
          <w:lang w:eastAsia="zh-TW"/>
        </w:rPr>
        <w:t>課題番号：</w:t>
      </w:r>
      <w:r w:rsidR="00220A1E" w:rsidRPr="00C21DDB">
        <w:rPr>
          <w:rFonts w:asciiTheme="minorHAnsi" w:eastAsiaTheme="minorEastAsia" w:hAnsiTheme="minorHAnsi" w:cs="Times New Roman"/>
          <w:sz w:val="20"/>
          <w:szCs w:val="20"/>
          <w:lang w:eastAsia="zh-TW"/>
        </w:rPr>
        <w:t>19350044</w:t>
      </w:r>
    </w:p>
    <w:p w14:paraId="1798810C" w14:textId="77777777" w:rsidR="009207EB" w:rsidRPr="00C21DDB" w:rsidRDefault="00220A1E" w:rsidP="00B40A39">
      <w:pPr>
        <w:ind w:leftChars="244" w:left="517"/>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研究課題</w:t>
      </w:r>
      <w:r w:rsidR="009207EB" w:rsidRPr="00C21DDB">
        <w:rPr>
          <w:rFonts w:asciiTheme="minorHAnsi" w:eastAsiaTheme="minorEastAsia" w:hAnsiTheme="minorHAnsi" w:cs="Times New Roman"/>
          <w:sz w:val="20"/>
          <w:szCs w:val="20"/>
        </w:rPr>
        <w:t xml:space="preserve">　</w:t>
      </w:r>
      <w:r w:rsidRPr="00C21DDB">
        <w:rPr>
          <w:rFonts w:asciiTheme="minorHAnsi" w:eastAsiaTheme="minorEastAsia" w:hAnsiTheme="minorHAnsi" w:cs="Times New Roman"/>
          <w:sz w:val="20"/>
          <w:szCs w:val="20"/>
        </w:rPr>
        <w:t>医療計測のための超高感度・他項目免疫センサーの開発</w:t>
      </w:r>
    </w:p>
    <w:p w14:paraId="509B5CD6" w14:textId="77777777" w:rsidR="00220A1E" w:rsidRPr="00C21DDB" w:rsidRDefault="00220A1E" w:rsidP="00B40A39">
      <w:pPr>
        <w:ind w:leftChars="244" w:left="517"/>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研究代表者</w:t>
      </w:r>
      <w:r w:rsidR="00520FDA" w:rsidRPr="00C21DDB">
        <w:rPr>
          <w:rFonts w:asciiTheme="minorHAnsi" w:eastAsiaTheme="minorEastAsia" w:hAnsiTheme="minorHAnsi" w:cs="Times New Roman"/>
          <w:sz w:val="20"/>
          <w:szCs w:val="20"/>
        </w:rPr>
        <w:t xml:space="preserve">　</w:t>
      </w:r>
      <w:r w:rsidRPr="00C21DDB">
        <w:rPr>
          <w:rFonts w:asciiTheme="minorHAnsi" w:eastAsiaTheme="minorEastAsia" w:hAnsiTheme="minorHAnsi" w:cs="Times New Roman"/>
          <w:sz w:val="20"/>
          <w:szCs w:val="20"/>
        </w:rPr>
        <w:t>水谷文雄</w:t>
      </w:r>
    </w:p>
    <w:p w14:paraId="73454F69" w14:textId="3E8ED31F" w:rsidR="009207EB" w:rsidRPr="00C21DDB" w:rsidRDefault="00220A1E" w:rsidP="00220A1E">
      <w:pPr>
        <w:rPr>
          <w:rFonts w:asciiTheme="minorHAnsi" w:eastAsiaTheme="minorEastAsia" w:hAnsiTheme="minorHAnsi" w:cs="Times New Roman"/>
          <w:sz w:val="20"/>
          <w:szCs w:val="20"/>
          <w:lang w:eastAsia="zh-TW"/>
        </w:rPr>
      </w:pPr>
      <w:r w:rsidRPr="00C21DDB">
        <w:rPr>
          <w:rFonts w:asciiTheme="minorHAnsi" w:eastAsiaTheme="minorEastAsia" w:hAnsiTheme="minorHAnsi" w:cs="Times New Roman"/>
          <w:sz w:val="20"/>
          <w:szCs w:val="20"/>
          <w:lang w:eastAsia="zh-TW"/>
        </w:rPr>
        <w:t xml:space="preserve">2  </w:t>
      </w:r>
      <w:r w:rsidRPr="00C21DDB">
        <w:rPr>
          <w:rFonts w:asciiTheme="minorHAnsi" w:eastAsiaTheme="minorEastAsia" w:hAnsiTheme="minorHAnsi" w:cs="Times New Roman"/>
          <w:sz w:val="20"/>
          <w:szCs w:val="20"/>
          <w:lang w:eastAsia="zh-TW"/>
        </w:rPr>
        <w:t>科学研究費補助金（平成</w:t>
      </w:r>
      <w:r w:rsidRPr="00C21DDB">
        <w:rPr>
          <w:rFonts w:asciiTheme="minorHAnsi" w:eastAsiaTheme="minorEastAsia" w:hAnsiTheme="minorHAnsi" w:cs="Times New Roman"/>
          <w:sz w:val="20"/>
          <w:szCs w:val="20"/>
          <w:lang w:eastAsia="zh-TW"/>
        </w:rPr>
        <w:t>18</w:t>
      </w:r>
      <w:r w:rsidRPr="00C21DDB">
        <w:rPr>
          <w:rFonts w:asciiTheme="minorHAnsi" w:eastAsiaTheme="minorEastAsia" w:hAnsiTheme="minorHAnsi" w:cs="Times New Roman"/>
          <w:sz w:val="20"/>
          <w:szCs w:val="20"/>
          <w:lang w:eastAsia="zh-TW"/>
        </w:rPr>
        <w:t>～</w:t>
      </w:r>
      <w:r w:rsidRPr="00C21DDB">
        <w:rPr>
          <w:rFonts w:asciiTheme="minorHAnsi" w:eastAsiaTheme="minorEastAsia" w:hAnsiTheme="minorHAnsi" w:cs="Times New Roman"/>
          <w:sz w:val="20"/>
          <w:szCs w:val="20"/>
          <w:lang w:eastAsia="zh-TW"/>
        </w:rPr>
        <w:t>22</w:t>
      </w:r>
      <w:r w:rsidRPr="00C21DDB">
        <w:rPr>
          <w:rFonts w:asciiTheme="minorHAnsi" w:eastAsiaTheme="minorEastAsia" w:hAnsiTheme="minorHAnsi" w:cs="Times New Roman"/>
          <w:sz w:val="20"/>
          <w:szCs w:val="20"/>
          <w:lang w:eastAsia="zh-TW"/>
        </w:rPr>
        <w:t>年度）</w:t>
      </w:r>
      <w:r w:rsidR="00520FDA" w:rsidRPr="00C21DDB">
        <w:rPr>
          <w:rFonts w:asciiTheme="minorHAnsi" w:eastAsiaTheme="minorEastAsia" w:hAnsiTheme="minorHAnsi" w:cs="Times New Roman"/>
          <w:sz w:val="20"/>
          <w:szCs w:val="20"/>
          <w:lang w:eastAsia="zh-TW"/>
        </w:rPr>
        <w:t xml:space="preserve">　</w:t>
      </w:r>
      <w:r w:rsidRPr="00C21DDB">
        <w:rPr>
          <w:rFonts w:asciiTheme="minorHAnsi" w:eastAsiaTheme="minorEastAsia" w:hAnsiTheme="minorHAnsi" w:cs="Times New Roman"/>
          <w:sz w:val="20"/>
          <w:szCs w:val="20"/>
          <w:lang w:eastAsia="zh-TW"/>
        </w:rPr>
        <w:t>基盤研究</w:t>
      </w:r>
      <w:r w:rsidR="00B40A39">
        <w:rPr>
          <w:rFonts w:asciiTheme="minorHAnsi" w:eastAsiaTheme="minorEastAsia" w:hAnsiTheme="minorHAnsi" w:cs="Times New Roman" w:hint="eastAsia"/>
          <w:sz w:val="20"/>
          <w:szCs w:val="20"/>
          <w:lang w:eastAsia="zh-TW"/>
        </w:rPr>
        <w:t>（</w:t>
      </w:r>
      <w:r w:rsidRPr="00C21DDB">
        <w:rPr>
          <w:rFonts w:asciiTheme="minorHAnsi" w:eastAsiaTheme="minorEastAsia" w:hAnsiTheme="minorHAnsi" w:cs="Times New Roman"/>
          <w:sz w:val="20"/>
          <w:szCs w:val="20"/>
          <w:lang w:eastAsia="zh-TW"/>
        </w:rPr>
        <w:t>S</w:t>
      </w:r>
      <w:r w:rsidR="00B40A39">
        <w:rPr>
          <w:rFonts w:asciiTheme="minorHAnsi" w:eastAsiaTheme="minorEastAsia" w:hAnsiTheme="minorHAnsi" w:cs="Times New Roman" w:hint="eastAsia"/>
          <w:sz w:val="20"/>
          <w:szCs w:val="20"/>
          <w:lang w:eastAsia="zh-TW"/>
        </w:rPr>
        <w:t>）</w:t>
      </w:r>
      <w:r w:rsidR="00520FDA" w:rsidRPr="00C21DDB">
        <w:rPr>
          <w:rFonts w:asciiTheme="minorHAnsi" w:eastAsiaTheme="minorEastAsia" w:hAnsiTheme="minorHAnsi" w:cs="Times New Roman"/>
          <w:sz w:val="20"/>
          <w:szCs w:val="20"/>
          <w:lang w:eastAsia="zh-TW"/>
        </w:rPr>
        <w:t xml:space="preserve">　</w:t>
      </w:r>
      <w:r w:rsidRPr="00C21DDB">
        <w:rPr>
          <w:rFonts w:asciiTheme="minorHAnsi" w:eastAsiaTheme="minorEastAsia" w:hAnsiTheme="minorHAnsi" w:cs="Times New Roman"/>
          <w:sz w:val="20"/>
          <w:szCs w:val="20"/>
          <w:lang w:eastAsia="zh-TW"/>
        </w:rPr>
        <w:t>課題番号：</w:t>
      </w:r>
      <w:r w:rsidRPr="00C21DDB">
        <w:rPr>
          <w:rFonts w:asciiTheme="minorHAnsi" w:eastAsiaTheme="minorEastAsia" w:hAnsiTheme="minorHAnsi" w:cs="Times New Roman"/>
          <w:sz w:val="20"/>
          <w:szCs w:val="20"/>
          <w:lang w:eastAsia="zh-TW"/>
        </w:rPr>
        <w:t>18101006</w:t>
      </w:r>
    </w:p>
    <w:p w14:paraId="45046EE6" w14:textId="77777777" w:rsidR="00220A1E" w:rsidRPr="00C21DDB" w:rsidRDefault="00220A1E" w:rsidP="00B40A39">
      <w:pPr>
        <w:ind w:leftChars="244" w:left="517"/>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研究課題</w:t>
      </w:r>
      <w:r w:rsidR="009207EB" w:rsidRPr="00C21DDB">
        <w:rPr>
          <w:rFonts w:asciiTheme="minorHAnsi" w:eastAsiaTheme="minorEastAsia" w:hAnsiTheme="minorHAnsi" w:cs="Times New Roman"/>
          <w:sz w:val="20"/>
          <w:szCs w:val="20"/>
        </w:rPr>
        <w:t xml:space="preserve">　</w:t>
      </w:r>
      <w:r w:rsidRPr="00C21DDB">
        <w:rPr>
          <w:rFonts w:asciiTheme="minorHAnsi" w:eastAsiaTheme="minorEastAsia" w:hAnsiTheme="minorHAnsi" w:cs="Times New Roman"/>
          <w:sz w:val="20"/>
          <w:szCs w:val="20"/>
        </w:rPr>
        <w:t>多機能ナノ電気化学顕微鏡システムの創製</w:t>
      </w:r>
    </w:p>
    <w:p w14:paraId="561F3BDB" w14:textId="77777777" w:rsidR="009207EB" w:rsidRPr="00C21DDB" w:rsidRDefault="00220A1E" w:rsidP="00B40A39">
      <w:pPr>
        <w:ind w:leftChars="244" w:left="517"/>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研究代表者</w:t>
      </w:r>
      <w:r w:rsidR="009207EB" w:rsidRPr="00C21DDB">
        <w:rPr>
          <w:rFonts w:asciiTheme="minorHAnsi" w:eastAsiaTheme="minorEastAsia" w:hAnsiTheme="minorHAnsi" w:cs="Times New Roman"/>
          <w:sz w:val="20"/>
          <w:szCs w:val="20"/>
        </w:rPr>
        <w:t xml:space="preserve">　</w:t>
      </w:r>
      <w:r w:rsidRPr="00C21DDB">
        <w:rPr>
          <w:rFonts w:asciiTheme="minorHAnsi" w:eastAsiaTheme="minorEastAsia" w:hAnsiTheme="minorHAnsi" w:cs="Times New Roman"/>
          <w:sz w:val="20"/>
          <w:szCs w:val="20"/>
        </w:rPr>
        <w:t>末永智一</w:t>
      </w:r>
    </w:p>
    <w:p w14:paraId="07481349" w14:textId="77777777" w:rsidR="0005508E" w:rsidRPr="00C21DDB" w:rsidRDefault="00220A1E" w:rsidP="00B40A39">
      <w:pPr>
        <w:ind w:leftChars="244" w:left="517"/>
        <w:rPr>
          <w:rFonts w:asciiTheme="minorHAnsi" w:eastAsiaTheme="minorEastAsia" w:hAnsiTheme="minorHAnsi" w:cs="Times New Roman"/>
          <w:sz w:val="20"/>
          <w:szCs w:val="20"/>
        </w:rPr>
      </w:pPr>
      <w:r w:rsidRPr="00C21DDB">
        <w:rPr>
          <w:rFonts w:asciiTheme="minorHAnsi" w:eastAsiaTheme="minorEastAsia" w:hAnsiTheme="minorHAnsi" w:cs="Times New Roman"/>
          <w:sz w:val="20"/>
          <w:szCs w:val="20"/>
        </w:rPr>
        <w:t>研究分担者</w:t>
      </w:r>
      <w:r w:rsidR="00520FDA" w:rsidRPr="00C21DDB">
        <w:rPr>
          <w:rFonts w:asciiTheme="minorHAnsi" w:eastAsiaTheme="minorEastAsia" w:hAnsiTheme="minorHAnsi" w:cs="Times New Roman"/>
          <w:sz w:val="20"/>
          <w:szCs w:val="20"/>
        </w:rPr>
        <w:t xml:space="preserve">　</w:t>
      </w:r>
      <w:r w:rsidRPr="00C21DDB">
        <w:rPr>
          <w:rFonts w:asciiTheme="minorHAnsi" w:eastAsiaTheme="minorEastAsia" w:hAnsiTheme="minorHAnsi" w:cs="Times New Roman"/>
          <w:sz w:val="20"/>
          <w:szCs w:val="20"/>
        </w:rPr>
        <w:t>水谷文雄</w:t>
      </w:r>
    </w:p>
    <w:sectPr w:rsidR="0005508E" w:rsidRPr="00C21DDB" w:rsidSect="00655D80">
      <w:footerReference w:type="default" r:id="rId8"/>
      <w:pgSz w:w="11906" w:h="16838" w:code="9"/>
      <w:pgMar w:top="1418" w:right="1418" w:bottom="1701" w:left="1418" w:header="851" w:footer="624" w:gutter="0"/>
      <w:pgNumType w:start="20"/>
      <w:cols w:space="425"/>
      <w:docGrid w:type="linesAndChars" w:linePitch="33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3F72F" w14:textId="77777777" w:rsidR="00655D80" w:rsidRDefault="00655D80" w:rsidP="00655D80">
      <w:r>
        <w:separator/>
      </w:r>
    </w:p>
  </w:endnote>
  <w:endnote w:type="continuationSeparator" w:id="0">
    <w:p w14:paraId="73475E48" w14:textId="77777777" w:rsidR="00655D80" w:rsidRDefault="00655D80" w:rsidP="0065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3FD7" w14:textId="32E19CCA" w:rsidR="00655D80" w:rsidRPr="00655D80" w:rsidRDefault="00655D80" w:rsidP="003E7BAE">
    <w:pPr>
      <w:pStyle w:val="ae"/>
      <w:rPr>
        <w:rFonts w:asciiTheme="minorEastAsia" w:eastAsiaTheme="minorEastAsia" w:hAnsiTheme="minorEastAsia"/>
        <w:sz w:val="36"/>
      </w:rPr>
    </w:pPr>
  </w:p>
  <w:p w14:paraId="3D5178D9" w14:textId="77777777" w:rsidR="00655D80" w:rsidRDefault="00655D8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ADF4" w14:textId="77777777" w:rsidR="00655D80" w:rsidRDefault="00655D80" w:rsidP="00655D80">
      <w:r>
        <w:separator/>
      </w:r>
    </w:p>
  </w:footnote>
  <w:footnote w:type="continuationSeparator" w:id="0">
    <w:p w14:paraId="55DB5E75" w14:textId="77777777" w:rsidR="00655D80" w:rsidRDefault="00655D80" w:rsidP="00655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B2E"/>
    <w:multiLevelType w:val="hybridMultilevel"/>
    <w:tmpl w:val="2E6A290C"/>
    <w:lvl w:ilvl="0" w:tplc="F7B0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E"/>
    <w:rsid w:val="0002056A"/>
    <w:rsid w:val="00047923"/>
    <w:rsid w:val="00051784"/>
    <w:rsid w:val="0005508E"/>
    <w:rsid w:val="000C4A5B"/>
    <w:rsid w:val="000D0557"/>
    <w:rsid w:val="0015718F"/>
    <w:rsid w:val="001B60FA"/>
    <w:rsid w:val="00205979"/>
    <w:rsid w:val="002134AE"/>
    <w:rsid w:val="00216513"/>
    <w:rsid w:val="00220A1E"/>
    <w:rsid w:val="00223E19"/>
    <w:rsid w:val="0025527E"/>
    <w:rsid w:val="002D76CD"/>
    <w:rsid w:val="002F6069"/>
    <w:rsid w:val="00325C24"/>
    <w:rsid w:val="00352483"/>
    <w:rsid w:val="00375982"/>
    <w:rsid w:val="003764EB"/>
    <w:rsid w:val="0038315F"/>
    <w:rsid w:val="00395518"/>
    <w:rsid w:val="003D4649"/>
    <w:rsid w:val="003E7BAE"/>
    <w:rsid w:val="004214F0"/>
    <w:rsid w:val="00441EA6"/>
    <w:rsid w:val="00483F94"/>
    <w:rsid w:val="00520FDA"/>
    <w:rsid w:val="005646EF"/>
    <w:rsid w:val="005B360D"/>
    <w:rsid w:val="005C5E62"/>
    <w:rsid w:val="005F6E16"/>
    <w:rsid w:val="006301AB"/>
    <w:rsid w:val="00632EEE"/>
    <w:rsid w:val="00650B05"/>
    <w:rsid w:val="00655D80"/>
    <w:rsid w:val="006562AE"/>
    <w:rsid w:val="00715879"/>
    <w:rsid w:val="00750534"/>
    <w:rsid w:val="007806F5"/>
    <w:rsid w:val="008A0586"/>
    <w:rsid w:val="008D3AA2"/>
    <w:rsid w:val="009207EB"/>
    <w:rsid w:val="00930D6C"/>
    <w:rsid w:val="00981256"/>
    <w:rsid w:val="0098390F"/>
    <w:rsid w:val="00A1535F"/>
    <w:rsid w:val="00A321E1"/>
    <w:rsid w:val="00A46E4E"/>
    <w:rsid w:val="00AA3714"/>
    <w:rsid w:val="00AF7821"/>
    <w:rsid w:val="00B31D3B"/>
    <w:rsid w:val="00B40A39"/>
    <w:rsid w:val="00B858B7"/>
    <w:rsid w:val="00BF22A4"/>
    <w:rsid w:val="00C21DDB"/>
    <w:rsid w:val="00C77442"/>
    <w:rsid w:val="00C977BD"/>
    <w:rsid w:val="00CA1A83"/>
    <w:rsid w:val="00CA7CA0"/>
    <w:rsid w:val="00CC2170"/>
    <w:rsid w:val="00CE0E19"/>
    <w:rsid w:val="00DA367F"/>
    <w:rsid w:val="00DB09E3"/>
    <w:rsid w:val="00DE4908"/>
    <w:rsid w:val="00E059F6"/>
    <w:rsid w:val="00E85CCA"/>
    <w:rsid w:val="00F032EF"/>
    <w:rsid w:val="00F12E12"/>
    <w:rsid w:val="00F143B9"/>
    <w:rsid w:val="00F31B6F"/>
    <w:rsid w:val="00FD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D4D1A"/>
  <w15:chartTrackingRefBased/>
  <w15:docId w15:val="{4FE13AE2-6DDE-481E-98C4-4A9D38BA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E4E"/>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7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178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143B9"/>
    <w:rPr>
      <w:sz w:val="18"/>
      <w:szCs w:val="18"/>
    </w:rPr>
  </w:style>
  <w:style w:type="paragraph" w:styleId="a6">
    <w:name w:val="annotation text"/>
    <w:basedOn w:val="a"/>
    <w:link w:val="a7"/>
    <w:uiPriority w:val="99"/>
    <w:unhideWhenUsed/>
    <w:rsid w:val="00F143B9"/>
    <w:pPr>
      <w:jc w:val="left"/>
    </w:pPr>
  </w:style>
  <w:style w:type="character" w:customStyle="1" w:styleId="a7">
    <w:name w:val="コメント文字列 (文字)"/>
    <w:basedOn w:val="a0"/>
    <w:link w:val="a6"/>
    <w:uiPriority w:val="99"/>
    <w:rsid w:val="00F143B9"/>
    <w:rPr>
      <w:rFonts w:ascii="Times New Roman" w:eastAsia="ＭＳ 明朝" w:hAnsi="Times New Roman"/>
      <w:sz w:val="24"/>
    </w:rPr>
  </w:style>
  <w:style w:type="paragraph" w:styleId="a8">
    <w:name w:val="annotation subject"/>
    <w:basedOn w:val="a6"/>
    <w:next w:val="a6"/>
    <w:link w:val="a9"/>
    <w:uiPriority w:val="99"/>
    <w:semiHidden/>
    <w:unhideWhenUsed/>
    <w:rsid w:val="00F143B9"/>
    <w:rPr>
      <w:b/>
      <w:bCs/>
    </w:rPr>
  </w:style>
  <w:style w:type="character" w:customStyle="1" w:styleId="a9">
    <w:name w:val="コメント内容 (文字)"/>
    <w:basedOn w:val="a7"/>
    <w:link w:val="a8"/>
    <w:uiPriority w:val="99"/>
    <w:semiHidden/>
    <w:rsid w:val="00F143B9"/>
    <w:rPr>
      <w:rFonts w:ascii="Times New Roman" w:eastAsia="ＭＳ 明朝" w:hAnsi="Times New Roman"/>
      <w:b/>
      <w:bCs/>
      <w:sz w:val="24"/>
    </w:rPr>
  </w:style>
  <w:style w:type="paragraph" w:styleId="aa">
    <w:name w:val="List Paragraph"/>
    <w:basedOn w:val="a"/>
    <w:uiPriority w:val="34"/>
    <w:qFormat/>
    <w:rsid w:val="00DA367F"/>
    <w:pPr>
      <w:ind w:leftChars="400" w:left="840"/>
    </w:pPr>
    <w:rPr>
      <w:rFonts w:asciiTheme="minorHAnsi" w:eastAsiaTheme="minorEastAsia" w:hAnsiTheme="minorHAnsi"/>
    </w:rPr>
  </w:style>
  <w:style w:type="paragraph" w:styleId="ab">
    <w:name w:val="Revision"/>
    <w:hidden/>
    <w:uiPriority w:val="99"/>
    <w:semiHidden/>
    <w:rsid w:val="00DA367F"/>
    <w:rPr>
      <w:rFonts w:ascii="Times New Roman" w:eastAsia="ＭＳ 明朝" w:hAnsi="Times New Roman"/>
      <w:sz w:val="24"/>
    </w:rPr>
  </w:style>
  <w:style w:type="paragraph" w:styleId="ac">
    <w:name w:val="header"/>
    <w:basedOn w:val="a"/>
    <w:link w:val="ad"/>
    <w:uiPriority w:val="99"/>
    <w:unhideWhenUsed/>
    <w:rsid w:val="00655D80"/>
    <w:pPr>
      <w:tabs>
        <w:tab w:val="center" w:pos="4252"/>
        <w:tab w:val="right" w:pos="8504"/>
      </w:tabs>
      <w:snapToGrid w:val="0"/>
    </w:pPr>
  </w:style>
  <w:style w:type="character" w:customStyle="1" w:styleId="ad">
    <w:name w:val="ヘッダー (文字)"/>
    <w:basedOn w:val="a0"/>
    <w:link w:val="ac"/>
    <w:uiPriority w:val="99"/>
    <w:rsid w:val="00655D80"/>
    <w:rPr>
      <w:rFonts w:ascii="Times New Roman" w:eastAsia="ＭＳ 明朝" w:hAnsi="Times New Roman"/>
    </w:rPr>
  </w:style>
  <w:style w:type="paragraph" w:styleId="ae">
    <w:name w:val="footer"/>
    <w:basedOn w:val="a"/>
    <w:link w:val="af"/>
    <w:uiPriority w:val="99"/>
    <w:unhideWhenUsed/>
    <w:rsid w:val="00655D80"/>
    <w:pPr>
      <w:tabs>
        <w:tab w:val="center" w:pos="4252"/>
        <w:tab w:val="right" w:pos="8504"/>
      </w:tabs>
      <w:snapToGrid w:val="0"/>
    </w:pPr>
  </w:style>
  <w:style w:type="character" w:customStyle="1" w:styleId="af">
    <w:name w:val="フッター (文字)"/>
    <w:basedOn w:val="a0"/>
    <w:link w:val="ae"/>
    <w:uiPriority w:val="99"/>
    <w:rsid w:val="00655D80"/>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2B6E-7C53-43E7-BDE9-7D639EDE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m901h417</dc:creator>
  <cp:keywords/>
  <dc:description/>
  <cp:lastModifiedBy>m901h417</cp:lastModifiedBy>
  <cp:revision>2</cp:revision>
  <cp:lastPrinted>2019-05-29T01:29:00Z</cp:lastPrinted>
  <dcterms:created xsi:type="dcterms:W3CDTF">2021-05-28T08:00:00Z</dcterms:created>
  <dcterms:modified xsi:type="dcterms:W3CDTF">2021-05-28T08:00:00Z</dcterms:modified>
</cp:coreProperties>
</file>